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57" w:rsidRDefault="00E22757" w:rsidP="00901BF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:rsidR="00E22757" w:rsidRDefault="00E22757" w:rsidP="00901BF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</w:p>
    <w:p w:rsidR="00901BF5" w:rsidRPr="00F403B9" w:rsidRDefault="00456E3C" w:rsidP="00901BF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Abstimmungsergebnis der Wernigeröder Bevölkerung bei</w:t>
      </w:r>
      <w:r w:rsidR="00901BF5" w:rsidRPr="00F403B9">
        <w:rPr>
          <w:rFonts w:cs="Arial"/>
          <w:b/>
          <w:sz w:val="32"/>
          <w:szCs w:val="32"/>
        </w:rPr>
        <w:t xml:space="preserve"> der Landrats</w:t>
      </w:r>
      <w:r w:rsidR="003C56B2">
        <w:rPr>
          <w:rFonts w:cs="Arial"/>
          <w:b/>
          <w:sz w:val="32"/>
          <w:szCs w:val="32"/>
        </w:rPr>
        <w:t>-Stich</w:t>
      </w:r>
      <w:r w:rsidR="00901BF5" w:rsidRPr="00F403B9">
        <w:rPr>
          <w:rFonts w:cs="Arial"/>
          <w:b/>
          <w:sz w:val="32"/>
          <w:szCs w:val="32"/>
        </w:rPr>
        <w:t xml:space="preserve">wahl am </w:t>
      </w:r>
      <w:r w:rsidR="003C56B2">
        <w:rPr>
          <w:rFonts w:cs="Arial"/>
          <w:b/>
          <w:sz w:val="32"/>
          <w:szCs w:val="32"/>
        </w:rPr>
        <w:t>22</w:t>
      </w:r>
      <w:r w:rsidR="00901BF5" w:rsidRPr="00F403B9">
        <w:rPr>
          <w:rFonts w:cs="Arial"/>
          <w:b/>
          <w:sz w:val="32"/>
          <w:szCs w:val="32"/>
        </w:rPr>
        <w:t>.09.2013</w:t>
      </w:r>
    </w:p>
    <w:p w:rsidR="00F403B9" w:rsidRDefault="00F403B9" w:rsidP="00901BF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E22757" w:rsidRDefault="00E22757" w:rsidP="00901BF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E22757" w:rsidRDefault="00E22757" w:rsidP="00901BF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901BF5" w:rsidRPr="00456E3C" w:rsidRDefault="00901BF5" w:rsidP="00901BF5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456E3C">
        <w:rPr>
          <w:rFonts w:cs="Arial"/>
          <w:sz w:val="24"/>
          <w:szCs w:val="24"/>
        </w:rPr>
        <w:t>Die Stadt Wernigerode</w:t>
      </w:r>
      <w:r w:rsidR="00456E3C" w:rsidRPr="00456E3C">
        <w:rPr>
          <w:rFonts w:cs="Arial"/>
          <w:sz w:val="24"/>
          <w:szCs w:val="24"/>
        </w:rPr>
        <w:t xml:space="preserve"> einschließlich </w:t>
      </w:r>
      <w:r w:rsidR="00D04907">
        <w:rPr>
          <w:rFonts w:cs="Arial"/>
          <w:sz w:val="24"/>
          <w:szCs w:val="24"/>
        </w:rPr>
        <w:t>der</w:t>
      </w:r>
      <w:r w:rsidR="00456E3C" w:rsidRPr="00456E3C">
        <w:rPr>
          <w:rFonts w:cs="Arial"/>
          <w:sz w:val="24"/>
          <w:szCs w:val="24"/>
        </w:rPr>
        <w:t xml:space="preserve"> Ortsteile </w:t>
      </w:r>
      <w:r w:rsidRPr="00456E3C">
        <w:rPr>
          <w:rFonts w:cs="Arial"/>
          <w:sz w:val="24"/>
          <w:szCs w:val="24"/>
        </w:rPr>
        <w:t xml:space="preserve">stellt mit </w:t>
      </w:r>
      <w:r w:rsidRPr="00E37986">
        <w:rPr>
          <w:rFonts w:cs="Arial"/>
          <w:sz w:val="24"/>
          <w:szCs w:val="24"/>
        </w:rPr>
        <w:t xml:space="preserve">29 </w:t>
      </w:r>
      <w:r w:rsidR="00FC0D78" w:rsidRPr="00E37986">
        <w:rPr>
          <w:rFonts w:cs="Arial"/>
          <w:sz w:val="24"/>
          <w:szCs w:val="24"/>
        </w:rPr>
        <w:t>4</w:t>
      </w:r>
      <w:r w:rsidR="00FB7318">
        <w:rPr>
          <w:rFonts w:cs="Arial"/>
          <w:sz w:val="24"/>
          <w:szCs w:val="24"/>
        </w:rPr>
        <w:t>00</w:t>
      </w:r>
      <w:r w:rsidRPr="00456E3C">
        <w:rPr>
          <w:rFonts w:cs="Arial"/>
          <w:sz w:val="24"/>
          <w:szCs w:val="24"/>
        </w:rPr>
        <w:t xml:space="preserve"> Wahlberechtigten nur ein Teil des Wahlgebietes dar.</w:t>
      </w:r>
    </w:p>
    <w:p w:rsidR="00901BF5" w:rsidRPr="003839DA" w:rsidRDefault="00901BF5" w:rsidP="00901BF5">
      <w:pPr>
        <w:autoSpaceDE w:val="0"/>
        <w:autoSpaceDN w:val="0"/>
        <w:adjustRightInd w:val="0"/>
        <w:spacing w:line="240" w:lineRule="auto"/>
        <w:rPr>
          <w:rFonts w:cs="Arial"/>
          <w:sz w:val="12"/>
          <w:szCs w:val="12"/>
        </w:rPr>
      </w:pPr>
    </w:p>
    <w:p w:rsidR="00901BF5" w:rsidRDefault="00F403B9" w:rsidP="00901BF5">
      <w:pPr>
        <w:autoSpaceDE w:val="0"/>
        <w:autoSpaceDN w:val="0"/>
        <w:adjustRightInd w:val="0"/>
        <w:spacing w:line="240" w:lineRule="auto"/>
        <w:rPr>
          <w:rFonts w:cs="Arial"/>
          <w:color w:val="000000" w:themeColor="text1"/>
          <w:sz w:val="24"/>
          <w:szCs w:val="24"/>
        </w:rPr>
      </w:pPr>
      <w:r w:rsidRPr="00456E3C">
        <w:rPr>
          <w:rFonts w:cs="Arial"/>
          <w:sz w:val="24"/>
          <w:szCs w:val="24"/>
        </w:rPr>
        <w:t>Mit</w:t>
      </w:r>
      <w:r w:rsidR="00901BF5">
        <w:rPr>
          <w:rFonts w:cs="Arial"/>
          <w:sz w:val="20"/>
          <w:szCs w:val="20"/>
        </w:rPr>
        <w:t xml:space="preserve">  </w:t>
      </w:r>
      <w:r w:rsidR="00FB7318">
        <w:rPr>
          <w:rFonts w:cs="Arial"/>
          <w:b/>
          <w:color w:val="FF0000"/>
          <w:sz w:val="28"/>
          <w:szCs w:val="28"/>
        </w:rPr>
        <w:t>16 107</w:t>
      </w:r>
      <w:r w:rsidR="00901BF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901BF5" w:rsidRPr="00456E3C">
        <w:rPr>
          <w:rFonts w:cs="Arial"/>
          <w:sz w:val="24"/>
          <w:szCs w:val="24"/>
        </w:rPr>
        <w:t>Wählern lag die Wahlbeteiligung</w:t>
      </w:r>
      <w:r w:rsidRPr="00456E3C">
        <w:rPr>
          <w:rFonts w:cs="Arial"/>
          <w:sz w:val="24"/>
          <w:szCs w:val="24"/>
        </w:rPr>
        <w:t xml:space="preserve"> in der Stadt Wernigerode</w:t>
      </w:r>
      <w:r w:rsidR="00901BF5" w:rsidRPr="00456E3C">
        <w:rPr>
          <w:rFonts w:cs="Arial"/>
          <w:sz w:val="24"/>
          <w:szCs w:val="24"/>
        </w:rPr>
        <w:t xml:space="preserve"> bei</w:t>
      </w:r>
      <w:r w:rsidR="00901BF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="00FB7318">
        <w:rPr>
          <w:rFonts w:cs="Arial"/>
          <w:b/>
          <w:color w:val="FF0000"/>
          <w:sz w:val="28"/>
          <w:szCs w:val="28"/>
        </w:rPr>
        <w:t>54,8</w:t>
      </w:r>
      <w:r w:rsidR="00901BF5" w:rsidRPr="00842F60">
        <w:rPr>
          <w:rFonts w:cs="Arial"/>
          <w:b/>
          <w:color w:val="FF0000"/>
          <w:sz w:val="28"/>
          <w:szCs w:val="28"/>
        </w:rPr>
        <w:t xml:space="preserve"> %</w:t>
      </w:r>
      <w:r w:rsidR="00FC0D78">
        <w:rPr>
          <w:rFonts w:cs="Arial"/>
          <w:b/>
          <w:color w:val="FF0000"/>
          <w:sz w:val="28"/>
          <w:szCs w:val="28"/>
        </w:rPr>
        <w:t xml:space="preserve"> </w:t>
      </w:r>
      <w:r w:rsidR="00FC0D78" w:rsidRPr="00FC0D78">
        <w:rPr>
          <w:rFonts w:cs="Arial"/>
          <w:color w:val="000000" w:themeColor="text1"/>
          <w:sz w:val="24"/>
          <w:szCs w:val="24"/>
        </w:rPr>
        <w:t>(einschließlich Briefwähler)</w:t>
      </w:r>
      <w:r w:rsidR="00FC0D78">
        <w:rPr>
          <w:rFonts w:cs="Arial"/>
          <w:color w:val="000000" w:themeColor="text1"/>
          <w:sz w:val="24"/>
          <w:szCs w:val="24"/>
        </w:rPr>
        <w:t>.</w:t>
      </w:r>
    </w:p>
    <w:p w:rsidR="003839DA" w:rsidRPr="003839DA" w:rsidRDefault="003839DA" w:rsidP="003839DA">
      <w:pPr>
        <w:autoSpaceDE w:val="0"/>
        <w:autoSpaceDN w:val="0"/>
        <w:adjustRightInd w:val="0"/>
        <w:spacing w:line="240" w:lineRule="auto"/>
        <w:rPr>
          <w:sz w:val="12"/>
          <w:szCs w:val="12"/>
        </w:rPr>
      </w:pPr>
    </w:p>
    <w:p w:rsidR="00F20B1D" w:rsidRDefault="00F20B1D" w:rsidP="00901BF5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E22757" w:rsidRDefault="00E22757" w:rsidP="00901BF5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901BF5" w:rsidRDefault="00901BF5" w:rsidP="00901BF5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456E3C">
        <w:rPr>
          <w:rFonts w:cs="Arial"/>
          <w:sz w:val="24"/>
          <w:szCs w:val="24"/>
        </w:rPr>
        <w:t>Von den</w:t>
      </w:r>
      <w:r w:rsidR="00D04907">
        <w:rPr>
          <w:rFonts w:cs="Arial"/>
          <w:sz w:val="24"/>
          <w:szCs w:val="24"/>
        </w:rPr>
        <w:t xml:space="preserve"> in Wernigerode abgegebenen</w:t>
      </w:r>
      <w:r>
        <w:rPr>
          <w:rFonts w:cs="Arial"/>
          <w:sz w:val="20"/>
          <w:szCs w:val="20"/>
        </w:rPr>
        <w:t xml:space="preserve"> </w:t>
      </w:r>
      <w:r w:rsidR="00FB7318">
        <w:rPr>
          <w:rFonts w:cs="Arial"/>
          <w:b/>
          <w:color w:val="FF0000"/>
          <w:sz w:val="28"/>
          <w:szCs w:val="28"/>
        </w:rPr>
        <w:t>15 535</w:t>
      </w:r>
      <w:r w:rsidR="00F403B9" w:rsidRPr="00F403B9">
        <w:rPr>
          <w:rFonts w:cs="Arial"/>
          <w:b/>
          <w:sz w:val="28"/>
          <w:szCs w:val="28"/>
        </w:rPr>
        <w:t xml:space="preserve"> </w:t>
      </w:r>
      <w:r w:rsidRPr="00456E3C">
        <w:rPr>
          <w:rFonts w:cs="Arial"/>
          <w:sz w:val="24"/>
          <w:szCs w:val="24"/>
        </w:rPr>
        <w:t>gültigen Stimmen entfallen auf:</w:t>
      </w:r>
    </w:p>
    <w:p w:rsidR="00E22757" w:rsidRPr="00456E3C" w:rsidRDefault="00E22757" w:rsidP="00901BF5">
      <w:pPr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:rsidR="00901BF5" w:rsidRDefault="00901BF5" w:rsidP="00901BF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tbl>
      <w:tblPr>
        <w:tblW w:w="0" w:type="auto"/>
        <w:tblInd w:w="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5352"/>
        <w:gridCol w:w="1771"/>
      </w:tblGrid>
      <w:tr w:rsidR="00F7732D" w:rsidTr="002F6DD2">
        <w:trPr>
          <w:trHeight w:hRule="exact" w:val="340"/>
        </w:trPr>
        <w:tc>
          <w:tcPr>
            <w:tcW w:w="743" w:type="dxa"/>
            <w:shd w:val="clear" w:color="auto" w:fill="F2F2F2" w:themeFill="background1" w:themeFillShade="F2"/>
          </w:tcPr>
          <w:p w:rsidR="00F7732D" w:rsidRDefault="00F7732D" w:rsidP="00F773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Lfd. Nr.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F7732D" w:rsidRDefault="00F7732D" w:rsidP="00F7732D">
            <w:pPr>
              <w:rPr>
                <w:rFonts w:cs="Arial"/>
              </w:rPr>
            </w:pPr>
            <w:r>
              <w:rPr>
                <w:rFonts w:cs="Arial"/>
              </w:rPr>
              <w:t>Bewerber                              Partei/ Wählergruppe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:rsidR="00F7732D" w:rsidRDefault="00FC0D78" w:rsidP="00F7732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Stimmen</w:t>
            </w:r>
          </w:p>
        </w:tc>
      </w:tr>
      <w:tr w:rsidR="00F7732D" w:rsidTr="002F6DD2">
        <w:trPr>
          <w:trHeight w:hRule="exact" w:val="397"/>
        </w:trPr>
        <w:tc>
          <w:tcPr>
            <w:tcW w:w="743" w:type="dxa"/>
            <w:shd w:val="clear" w:color="auto" w:fill="F2F2F2" w:themeFill="background1" w:themeFillShade="F2"/>
          </w:tcPr>
          <w:p w:rsidR="00F7732D" w:rsidRPr="00F7732D" w:rsidRDefault="003C56B2" w:rsidP="00F7732D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 w:rsidR="00F7732D" w:rsidRPr="00F7732D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F7732D" w:rsidRPr="00834B75" w:rsidRDefault="00F7732D" w:rsidP="00F7732D">
            <w:pPr>
              <w:rPr>
                <w:b/>
                <w:sz w:val="24"/>
                <w:szCs w:val="24"/>
              </w:rPr>
            </w:pPr>
            <w:proofErr w:type="spellStart"/>
            <w:r w:rsidRPr="0013223A">
              <w:rPr>
                <w:b/>
                <w:sz w:val="28"/>
                <w:szCs w:val="28"/>
              </w:rPr>
              <w:t>Michelmann</w:t>
            </w:r>
            <w:proofErr w:type="spellEnd"/>
            <w:r w:rsidRPr="0013223A">
              <w:rPr>
                <w:b/>
                <w:sz w:val="28"/>
                <w:szCs w:val="28"/>
              </w:rPr>
              <w:t>, Dirk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834B75">
              <w:rPr>
                <w:b/>
                <w:sz w:val="24"/>
                <w:szCs w:val="24"/>
              </w:rPr>
              <w:t>SPD</w:t>
            </w:r>
          </w:p>
          <w:p w:rsidR="00F7732D" w:rsidRPr="00625CCE" w:rsidRDefault="00F7732D" w:rsidP="00F7732D">
            <w:pPr>
              <w:rPr>
                <w:rFonts w:cs="Arial"/>
                <w:b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</w:tcPr>
          <w:p w:rsidR="00F7732D" w:rsidRPr="00E37986" w:rsidRDefault="00FB7318" w:rsidP="00F7732D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noProof/>
                <w:sz w:val="32"/>
                <w:szCs w:val="32"/>
              </w:rPr>
              <w:t>6 020</w:t>
            </w:r>
            <w:r w:rsidR="00F7732D" w:rsidRPr="00E37986">
              <w:rPr>
                <w:rFonts w:cs="Arial"/>
                <w:b/>
                <w:noProof/>
                <w:sz w:val="32"/>
                <w:szCs w:val="32"/>
              </w:rPr>
              <w:t xml:space="preserve"> </w:t>
            </w:r>
          </w:p>
          <w:p w:rsidR="00F7732D" w:rsidRPr="00E37986" w:rsidRDefault="00F7732D" w:rsidP="00F7732D">
            <w:pPr>
              <w:pStyle w:val="berschrift1"/>
              <w:rPr>
                <w:b/>
                <w:sz w:val="32"/>
                <w:szCs w:val="32"/>
              </w:rPr>
            </w:pPr>
          </w:p>
        </w:tc>
      </w:tr>
      <w:tr w:rsidR="00F7732D" w:rsidTr="002F6DD2">
        <w:trPr>
          <w:trHeight w:hRule="exact" w:val="397"/>
        </w:trPr>
        <w:tc>
          <w:tcPr>
            <w:tcW w:w="743" w:type="dxa"/>
            <w:shd w:val="clear" w:color="auto" w:fill="F2F2F2" w:themeFill="background1" w:themeFillShade="F2"/>
          </w:tcPr>
          <w:p w:rsidR="00F7732D" w:rsidRPr="00F7732D" w:rsidRDefault="003C56B2" w:rsidP="00F7732D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F7732D" w:rsidRPr="00F7732D">
              <w:rPr>
                <w:rFonts w:cs="Arial"/>
                <w:b/>
                <w:sz w:val="28"/>
                <w:szCs w:val="28"/>
              </w:rPr>
              <w:t>.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F7732D" w:rsidRPr="00834B75" w:rsidRDefault="00F7732D" w:rsidP="00F7732D">
            <w:pPr>
              <w:rPr>
                <w:b/>
                <w:sz w:val="24"/>
                <w:szCs w:val="24"/>
              </w:rPr>
            </w:pPr>
            <w:proofErr w:type="spellStart"/>
            <w:r w:rsidRPr="0013223A">
              <w:rPr>
                <w:b/>
                <w:sz w:val="28"/>
                <w:szCs w:val="28"/>
              </w:rPr>
              <w:t>Skiebe</w:t>
            </w:r>
            <w:proofErr w:type="spellEnd"/>
            <w:r w:rsidRPr="0013223A">
              <w:rPr>
                <w:b/>
                <w:sz w:val="28"/>
                <w:szCs w:val="28"/>
              </w:rPr>
              <w:t>, Martin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Pr="00834B75">
              <w:rPr>
                <w:b/>
                <w:sz w:val="24"/>
                <w:szCs w:val="24"/>
              </w:rPr>
              <w:t>CDU</w:t>
            </w:r>
          </w:p>
          <w:p w:rsidR="00F7732D" w:rsidRDefault="00F7732D" w:rsidP="00F7732D">
            <w:pPr>
              <w:rPr>
                <w:b/>
              </w:rPr>
            </w:pPr>
          </w:p>
        </w:tc>
        <w:tc>
          <w:tcPr>
            <w:tcW w:w="1771" w:type="dxa"/>
            <w:shd w:val="clear" w:color="auto" w:fill="F2F2F2" w:themeFill="background1" w:themeFillShade="F2"/>
          </w:tcPr>
          <w:p w:rsidR="00F7732D" w:rsidRPr="00E37986" w:rsidRDefault="00FB7318" w:rsidP="00F7732D">
            <w:pPr>
              <w:jc w:val="center"/>
              <w:rPr>
                <w:rFonts w:cs="Arial"/>
                <w:b/>
                <w:noProof/>
                <w:sz w:val="32"/>
                <w:szCs w:val="32"/>
              </w:rPr>
            </w:pPr>
            <w:r>
              <w:rPr>
                <w:rFonts w:cs="Arial"/>
                <w:b/>
                <w:noProof/>
                <w:sz w:val="32"/>
                <w:szCs w:val="32"/>
              </w:rPr>
              <w:t>9 515</w:t>
            </w:r>
          </w:p>
        </w:tc>
      </w:tr>
    </w:tbl>
    <w:p w:rsidR="00901BF5" w:rsidRDefault="00901BF5" w:rsidP="00901BF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E22757" w:rsidRDefault="00E22757" w:rsidP="00901BF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F403B9" w:rsidRDefault="00F403B9" w:rsidP="00901BF5">
      <w:pPr>
        <w:rPr>
          <w:rFonts w:cs="Arial"/>
          <w:sz w:val="16"/>
          <w:szCs w:val="16"/>
        </w:rPr>
      </w:pPr>
    </w:p>
    <w:p w:rsidR="00F403B9" w:rsidRDefault="00F403B9" w:rsidP="00901BF5">
      <w:pPr>
        <w:rPr>
          <w:rFonts w:cs="Arial"/>
          <w:sz w:val="16"/>
          <w:szCs w:val="16"/>
        </w:rPr>
      </w:pPr>
    </w:p>
    <w:p w:rsidR="00901BF5" w:rsidRDefault="009362A7" w:rsidP="003839DA">
      <w:pPr>
        <w:ind w:firstLine="567"/>
      </w:pPr>
      <w:r>
        <w:rPr>
          <w:noProof/>
          <w:lang w:eastAsia="de-DE"/>
        </w:rPr>
        <w:drawing>
          <wp:inline distT="0" distB="0" distL="0" distR="0">
            <wp:extent cx="4968288" cy="2820838"/>
            <wp:effectExtent l="19050" t="0" r="22812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1BF5" w:rsidRDefault="00901BF5" w:rsidP="00901BF5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0"/>
          <w:szCs w:val="20"/>
        </w:rPr>
      </w:pPr>
    </w:p>
    <w:p w:rsidR="002F6DD2" w:rsidRDefault="002F6DD2" w:rsidP="002F6DD2">
      <w:pPr>
        <w:rPr>
          <w:rFonts w:cs="Arial"/>
          <w:b/>
          <w:bCs/>
          <w:color w:val="000080"/>
          <w:sz w:val="28"/>
          <w:szCs w:val="28"/>
        </w:rPr>
      </w:pPr>
    </w:p>
    <w:sectPr w:rsidR="002F6DD2" w:rsidSect="002F6DD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F5"/>
    <w:rsid w:val="00017EA6"/>
    <w:rsid w:val="000B27F6"/>
    <w:rsid w:val="002F5ED2"/>
    <w:rsid w:val="002F6DD2"/>
    <w:rsid w:val="003309BF"/>
    <w:rsid w:val="003839DA"/>
    <w:rsid w:val="003A3F4B"/>
    <w:rsid w:val="003C56B2"/>
    <w:rsid w:val="00456E3C"/>
    <w:rsid w:val="004E13A2"/>
    <w:rsid w:val="00614AF6"/>
    <w:rsid w:val="006D50F2"/>
    <w:rsid w:val="007242E0"/>
    <w:rsid w:val="007261A3"/>
    <w:rsid w:val="008301EC"/>
    <w:rsid w:val="00842F60"/>
    <w:rsid w:val="00901BF5"/>
    <w:rsid w:val="009362A7"/>
    <w:rsid w:val="009524BA"/>
    <w:rsid w:val="00A52FA2"/>
    <w:rsid w:val="00AF37F1"/>
    <w:rsid w:val="00B71233"/>
    <w:rsid w:val="00BC19F4"/>
    <w:rsid w:val="00BE0D04"/>
    <w:rsid w:val="00CD3FD6"/>
    <w:rsid w:val="00D04907"/>
    <w:rsid w:val="00E22757"/>
    <w:rsid w:val="00E37986"/>
    <w:rsid w:val="00EB4910"/>
    <w:rsid w:val="00F20B1D"/>
    <w:rsid w:val="00F403B9"/>
    <w:rsid w:val="00F7732D"/>
    <w:rsid w:val="00FB7318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9BF"/>
  </w:style>
  <w:style w:type="paragraph" w:styleId="berschrift1">
    <w:name w:val="heading 1"/>
    <w:basedOn w:val="Standard"/>
    <w:next w:val="Standard"/>
    <w:link w:val="berschrift1Zchn"/>
    <w:qFormat/>
    <w:rsid w:val="00F7732D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eastAsia="Times New Roman" w:cs="Times New Roman"/>
      <w:sz w:val="9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BF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732D"/>
    <w:rPr>
      <w:rFonts w:eastAsia="Times New Roman" w:cs="Times New Roman"/>
      <w:sz w:val="96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09BF"/>
  </w:style>
  <w:style w:type="paragraph" w:styleId="berschrift1">
    <w:name w:val="heading 1"/>
    <w:basedOn w:val="Standard"/>
    <w:next w:val="Standard"/>
    <w:link w:val="berschrift1Zchn"/>
    <w:qFormat/>
    <w:rsid w:val="00F7732D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eastAsia="Times New Roman" w:cs="Times New Roman"/>
      <w:sz w:val="9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1B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1BF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7732D"/>
    <w:rPr>
      <w:rFonts w:eastAsia="Times New Roman" w:cs="Times New Roman"/>
      <w:sz w:val="9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09012958977789"/>
          <c:y val="3.7487143144267092E-2"/>
          <c:w val="0.7715629881404894"/>
          <c:h val="0.8771387730031399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invertIfNegative val="0"/>
          <c:cat>
            <c:strRef>
              <c:f>Tabelle1!$A$2:$A$3</c:f>
              <c:strCache>
                <c:ptCount val="2"/>
                <c:pt idx="0">
                  <c:v>Michelmann</c:v>
                </c:pt>
                <c:pt idx="1">
                  <c:v>Skiebe</c:v>
                </c:pt>
              </c:strCache>
            </c:strRef>
          </c:cat>
          <c:val>
            <c:numRef>
              <c:f>Tabelle1!$B$2:$B$3</c:f>
              <c:numCache>
                <c:formatCode>0.0%</c:formatCode>
                <c:ptCount val="2"/>
                <c:pt idx="0">
                  <c:v>0.38750000000000001</c:v>
                </c:pt>
                <c:pt idx="1">
                  <c:v>0.61250000000000004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6355840"/>
        <c:axId val="196186624"/>
      </c:barChart>
      <c:catAx>
        <c:axId val="17635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96186624"/>
        <c:crosses val="autoZero"/>
        <c:auto val="1"/>
        <c:lblAlgn val="ctr"/>
        <c:lblOffset val="100"/>
        <c:noMultiLvlLbl val="0"/>
      </c:catAx>
      <c:valAx>
        <c:axId val="1961866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76355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Wernigerode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freuleke</dc:creator>
  <cp:lastModifiedBy>buero-ob-praktikant</cp:lastModifiedBy>
  <cp:revision>2</cp:revision>
  <dcterms:created xsi:type="dcterms:W3CDTF">2018-10-19T09:24:00Z</dcterms:created>
  <dcterms:modified xsi:type="dcterms:W3CDTF">2018-10-19T09:24:00Z</dcterms:modified>
</cp:coreProperties>
</file>